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423D84" w14:textId="61534099" w:rsidR="007E3474" w:rsidRPr="007E3474" w:rsidRDefault="007E3474" w:rsidP="007E3474">
      <w:pPr>
        <w:jc w:val="center"/>
        <w:rPr>
          <w:rFonts w:ascii="Arial" w:hAnsi="Arial" w:cs="Arial"/>
          <w:b/>
          <w:bCs/>
          <w:sz w:val="20"/>
        </w:rPr>
      </w:pPr>
      <w:r w:rsidRPr="007E3474">
        <w:rPr>
          <w:rFonts w:ascii="Arial" w:hAnsi="Arial" w:cs="Arial"/>
          <w:b/>
          <w:bCs/>
          <w:sz w:val="20"/>
        </w:rPr>
        <w:t xml:space="preserve">Note-taking </w:t>
      </w:r>
      <w:r w:rsidR="00BF2D89">
        <w:rPr>
          <w:rFonts w:ascii="Arial" w:hAnsi="Arial" w:cs="Arial"/>
          <w:b/>
          <w:bCs/>
          <w:sz w:val="20"/>
        </w:rPr>
        <w:t xml:space="preserve">Template for </w:t>
      </w:r>
      <w:r w:rsidRPr="007E3474">
        <w:rPr>
          <w:rFonts w:ascii="Arial" w:hAnsi="Arial" w:cs="Arial"/>
          <w:b/>
          <w:bCs/>
          <w:sz w:val="20"/>
        </w:rPr>
        <w:t>Reading Assignments</w:t>
      </w:r>
    </w:p>
    <w:p w14:paraId="3E176E91" w14:textId="77777777" w:rsidR="007E3474" w:rsidRDefault="007E3474" w:rsidP="007E3474">
      <w:pPr>
        <w:rPr>
          <w:rFonts w:ascii="Arial" w:hAnsi="Arial" w:cs="Arial"/>
          <w:bCs/>
          <w:sz w:val="20"/>
        </w:rPr>
      </w:pPr>
    </w:p>
    <w:p w14:paraId="45B8E6D5" w14:textId="5FDD70BD" w:rsidR="007E3474" w:rsidRDefault="00E83CAA" w:rsidP="007E3474">
      <w:pPr>
        <w:rPr>
          <w:rFonts w:ascii="Arial" w:hAnsi="Arial" w:cs="Arial"/>
          <w:bCs/>
          <w:sz w:val="20"/>
        </w:rPr>
      </w:pPr>
      <w:r>
        <w:rPr>
          <w:rFonts w:ascii="Arial" w:hAnsi="Arial" w:cs="Arial"/>
          <w:bCs/>
          <w:sz w:val="20"/>
        </w:rPr>
        <w:t xml:space="preserve">Article (e.g. Cox and Sacks. 2002. </w:t>
      </w:r>
      <w:r w:rsidRPr="00E83CAA">
        <w:rPr>
          <w:rFonts w:ascii="Arial" w:hAnsi="Arial" w:cs="Arial"/>
          <w:bCs/>
          <w:i/>
          <w:sz w:val="20"/>
        </w:rPr>
        <w:t>Neurology</w:t>
      </w:r>
      <w:r>
        <w:rPr>
          <w:rFonts w:ascii="Arial" w:hAnsi="Arial" w:cs="Arial"/>
          <w:bCs/>
          <w:sz w:val="20"/>
        </w:rPr>
        <w:t xml:space="preserve"> 58: 956-959.): </w:t>
      </w:r>
    </w:p>
    <w:p w14:paraId="48FAE0A6" w14:textId="5B892994" w:rsidR="007E3474" w:rsidRDefault="007E3474" w:rsidP="007E3474">
      <w:pPr>
        <w:rPr>
          <w:rFonts w:ascii="Arial" w:hAnsi="Arial" w:cs="Arial"/>
          <w:bCs/>
          <w:sz w:val="20"/>
        </w:rPr>
      </w:pPr>
    </w:p>
    <w:p w14:paraId="5A7F0D1B" w14:textId="77777777" w:rsidR="00E83CAA" w:rsidRDefault="00E83CAA" w:rsidP="007E3474">
      <w:pPr>
        <w:rPr>
          <w:rFonts w:ascii="Arial" w:hAnsi="Arial" w:cs="Arial"/>
          <w:bCs/>
          <w:sz w:val="20"/>
        </w:rPr>
      </w:pPr>
    </w:p>
    <w:p w14:paraId="5726A7DD" w14:textId="77777777" w:rsidR="00E83CAA" w:rsidRDefault="00E83CAA" w:rsidP="007E3474">
      <w:pPr>
        <w:rPr>
          <w:rFonts w:ascii="Arial" w:hAnsi="Arial" w:cs="Arial"/>
          <w:bCs/>
          <w:sz w:val="20"/>
        </w:rPr>
      </w:pPr>
    </w:p>
    <w:p w14:paraId="380CF479" w14:textId="77777777" w:rsidR="007E3474" w:rsidRDefault="007E3474" w:rsidP="007E3474">
      <w:pPr>
        <w:rPr>
          <w:rFonts w:ascii="Arial" w:hAnsi="Arial" w:cs="Arial"/>
          <w:bCs/>
          <w:sz w:val="20"/>
        </w:rPr>
      </w:pPr>
    </w:p>
    <w:p w14:paraId="617C55D7" w14:textId="2287F4E7" w:rsidR="007E3474" w:rsidRDefault="007E3474" w:rsidP="007E3474">
      <w:pPr>
        <w:numPr>
          <w:ilvl w:val="0"/>
          <w:numId w:val="1"/>
        </w:numPr>
        <w:ind w:left="270" w:hanging="270"/>
        <w:rPr>
          <w:rFonts w:ascii="Arial" w:hAnsi="Arial" w:cs="Arial"/>
          <w:bCs/>
          <w:sz w:val="20"/>
        </w:rPr>
      </w:pPr>
      <w:r>
        <w:rPr>
          <w:rFonts w:ascii="Arial" w:hAnsi="Arial" w:cs="Arial"/>
          <w:bCs/>
          <w:sz w:val="20"/>
        </w:rPr>
        <w:t xml:space="preserve">What </w:t>
      </w:r>
      <w:r w:rsidR="004511D2">
        <w:rPr>
          <w:rFonts w:ascii="Arial" w:hAnsi="Arial" w:cs="Arial"/>
          <w:bCs/>
          <w:sz w:val="20"/>
        </w:rPr>
        <w:t>wa</w:t>
      </w:r>
      <w:r>
        <w:rPr>
          <w:rFonts w:ascii="Arial" w:hAnsi="Arial" w:cs="Arial"/>
          <w:bCs/>
          <w:sz w:val="20"/>
        </w:rPr>
        <w:t xml:space="preserve">s the problem addressed and where was the problem or study located? (usually given in the article Introduction), </w:t>
      </w:r>
    </w:p>
    <w:p w14:paraId="64350DDB" w14:textId="62617568" w:rsidR="007E3474" w:rsidRDefault="007E3474" w:rsidP="007E3474">
      <w:pPr>
        <w:rPr>
          <w:rFonts w:ascii="Arial" w:hAnsi="Arial" w:cs="Arial"/>
          <w:bCs/>
          <w:sz w:val="20"/>
        </w:rPr>
      </w:pPr>
    </w:p>
    <w:p w14:paraId="4FE1F15E" w14:textId="29F59424" w:rsidR="007E3474" w:rsidRDefault="007E3474" w:rsidP="007E3474">
      <w:pPr>
        <w:rPr>
          <w:rFonts w:ascii="Arial" w:hAnsi="Arial" w:cs="Arial"/>
          <w:bCs/>
          <w:sz w:val="20"/>
        </w:rPr>
      </w:pPr>
    </w:p>
    <w:p w14:paraId="4D40FF9F" w14:textId="519B48BC" w:rsidR="007E3474" w:rsidRDefault="007E3474" w:rsidP="007E3474">
      <w:pPr>
        <w:rPr>
          <w:rFonts w:ascii="Arial" w:hAnsi="Arial" w:cs="Arial"/>
          <w:bCs/>
          <w:sz w:val="20"/>
        </w:rPr>
      </w:pPr>
    </w:p>
    <w:p w14:paraId="4D422332" w14:textId="7D4D1944" w:rsidR="007E3474" w:rsidRDefault="007E3474" w:rsidP="007E3474">
      <w:pPr>
        <w:rPr>
          <w:rFonts w:ascii="Arial" w:hAnsi="Arial" w:cs="Arial"/>
          <w:bCs/>
          <w:sz w:val="20"/>
        </w:rPr>
      </w:pPr>
    </w:p>
    <w:p w14:paraId="11CF3952" w14:textId="77777777" w:rsidR="007E3474" w:rsidRDefault="007E3474" w:rsidP="007E3474">
      <w:pPr>
        <w:rPr>
          <w:rFonts w:ascii="Arial" w:hAnsi="Arial" w:cs="Arial"/>
          <w:bCs/>
          <w:sz w:val="20"/>
        </w:rPr>
      </w:pPr>
    </w:p>
    <w:p w14:paraId="79F5F87C" w14:textId="77777777" w:rsidR="007E3474" w:rsidRDefault="007E3474" w:rsidP="007E3474">
      <w:pPr>
        <w:numPr>
          <w:ilvl w:val="0"/>
          <w:numId w:val="1"/>
        </w:numPr>
        <w:ind w:left="270" w:hanging="270"/>
        <w:rPr>
          <w:rFonts w:ascii="Arial" w:hAnsi="Arial" w:cs="Arial"/>
          <w:bCs/>
          <w:sz w:val="20"/>
        </w:rPr>
      </w:pPr>
      <w:r>
        <w:rPr>
          <w:rFonts w:ascii="Arial" w:hAnsi="Arial" w:cs="Arial"/>
          <w:bCs/>
          <w:sz w:val="20"/>
        </w:rPr>
        <w:t xml:space="preserve">Had there been previous research or speculation into the cause of the problem? What was this previous work? (usually given in the article Introduction and sometimes reviewed in the Discussion; also, we would know about previous work if we had read such articles in earlier weeks), </w:t>
      </w:r>
    </w:p>
    <w:p w14:paraId="2A141A45" w14:textId="77777777" w:rsidR="007E3474" w:rsidRDefault="007E3474" w:rsidP="007E3474">
      <w:pPr>
        <w:ind w:left="270"/>
        <w:rPr>
          <w:rFonts w:ascii="Arial" w:hAnsi="Arial" w:cs="Arial"/>
          <w:bCs/>
          <w:sz w:val="20"/>
        </w:rPr>
      </w:pPr>
    </w:p>
    <w:p w14:paraId="2A6BB351" w14:textId="67AA5C04" w:rsidR="007E3474" w:rsidRDefault="007E3474" w:rsidP="007E3474">
      <w:pPr>
        <w:ind w:left="270"/>
        <w:rPr>
          <w:rFonts w:ascii="Arial" w:hAnsi="Arial" w:cs="Arial"/>
          <w:bCs/>
          <w:sz w:val="20"/>
        </w:rPr>
      </w:pPr>
    </w:p>
    <w:p w14:paraId="0D98EAAF" w14:textId="3E6FFE43" w:rsidR="007E3474" w:rsidRDefault="007E3474" w:rsidP="007E3474">
      <w:pPr>
        <w:ind w:left="270"/>
        <w:rPr>
          <w:rFonts w:ascii="Arial" w:hAnsi="Arial" w:cs="Arial"/>
          <w:bCs/>
          <w:sz w:val="20"/>
        </w:rPr>
      </w:pPr>
    </w:p>
    <w:p w14:paraId="697A1D24" w14:textId="77777777" w:rsidR="007E3474" w:rsidRDefault="007E3474" w:rsidP="007E3474">
      <w:pPr>
        <w:ind w:left="270"/>
        <w:rPr>
          <w:rFonts w:ascii="Arial" w:hAnsi="Arial" w:cs="Arial"/>
          <w:bCs/>
          <w:sz w:val="20"/>
        </w:rPr>
      </w:pPr>
    </w:p>
    <w:p w14:paraId="062D84DD" w14:textId="77777777" w:rsidR="007E3474" w:rsidRDefault="007E3474" w:rsidP="007E3474">
      <w:pPr>
        <w:ind w:left="270"/>
        <w:rPr>
          <w:rFonts w:ascii="Arial" w:hAnsi="Arial" w:cs="Arial"/>
          <w:bCs/>
          <w:sz w:val="20"/>
        </w:rPr>
      </w:pPr>
    </w:p>
    <w:p w14:paraId="382265B7" w14:textId="77777777" w:rsidR="007E3474" w:rsidRDefault="007E3474" w:rsidP="007E3474">
      <w:pPr>
        <w:ind w:left="270"/>
        <w:rPr>
          <w:rFonts w:ascii="Arial" w:hAnsi="Arial" w:cs="Arial"/>
          <w:bCs/>
          <w:sz w:val="20"/>
        </w:rPr>
      </w:pPr>
    </w:p>
    <w:p w14:paraId="6C4AB603" w14:textId="1B4EC684" w:rsidR="007E3474" w:rsidRDefault="007E3474" w:rsidP="007E3474">
      <w:pPr>
        <w:numPr>
          <w:ilvl w:val="0"/>
          <w:numId w:val="1"/>
        </w:numPr>
        <w:ind w:left="270" w:hanging="270"/>
        <w:rPr>
          <w:rFonts w:ascii="Arial" w:hAnsi="Arial" w:cs="Arial"/>
          <w:bCs/>
          <w:sz w:val="20"/>
        </w:rPr>
      </w:pPr>
      <w:r>
        <w:rPr>
          <w:rFonts w:ascii="Arial" w:hAnsi="Arial" w:cs="Arial"/>
          <w:bCs/>
          <w:sz w:val="20"/>
        </w:rPr>
        <w:t xml:space="preserve">What new information or new angle does the current article bring to an understanding of the topic? (usually foreshadowed towards the end of the Introduction and then developed further in succeeding sections of the article), </w:t>
      </w:r>
    </w:p>
    <w:p w14:paraId="463F2019" w14:textId="77777777" w:rsidR="007E3474" w:rsidRDefault="007E3474" w:rsidP="007E3474">
      <w:pPr>
        <w:ind w:left="270"/>
        <w:rPr>
          <w:rFonts w:ascii="Arial" w:hAnsi="Arial" w:cs="Arial"/>
          <w:bCs/>
          <w:sz w:val="20"/>
        </w:rPr>
      </w:pPr>
    </w:p>
    <w:p w14:paraId="0798D730" w14:textId="77777777" w:rsidR="007E3474" w:rsidRDefault="007E3474" w:rsidP="007E3474">
      <w:pPr>
        <w:ind w:left="270"/>
        <w:rPr>
          <w:rFonts w:ascii="Arial" w:hAnsi="Arial" w:cs="Arial"/>
          <w:bCs/>
          <w:sz w:val="20"/>
        </w:rPr>
      </w:pPr>
    </w:p>
    <w:p w14:paraId="1C877F79" w14:textId="77777777" w:rsidR="007E3474" w:rsidRDefault="007E3474" w:rsidP="007E3474">
      <w:pPr>
        <w:ind w:left="270"/>
        <w:rPr>
          <w:rFonts w:ascii="Arial" w:hAnsi="Arial" w:cs="Arial"/>
          <w:bCs/>
          <w:sz w:val="20"/>
        </w:rPr>
      </w:pPr>
    </w:p>
    <w:p w14:paraId="3DDD14E7" w14:textId="24524C90" w:rsidR="007E3474" w:rsidRDefault="007E3474" w:rsidP="007E3474">
      <w:pPr>
        <w:ind w:left="270"/>
        <w:rPr>
          <w:rFonts w:ascii="Arial" w:hAnsi="Arial" w:cs="Arial"/>
          <w:bCs/>
          <w:sz w:val="20"/>
        </w:rPr>
      </w:pPr>
    </w:p>
    <w:p w14:paraId="044FEA89" w14:textId="77777777" w:rsidR="007E3474" w:rsidRDefault="007E3474" w:rsidP="007E3474">
      <w:pPr>
        <w:ind w:left="270"/>
        <w:rPr>
          <w:rFonts w:ascii="Arial" w:hAnsi="Arial" w:cs="Arial"/>
          <w:bCs/>
          <w:sz w:val="20"/>
        </w:rPr>
      </w:pPr>
    </w:p>
    <w:p w14:paraId="3EB84426" w14:textId="77777777" w:rsidR="007E3474" w:rsidRDefault="007E3474" w:rsidP="007E3474">
      <w:pPr>
        <w:ind w:left="270"/>
        <w:rPr>
          <w:rFonts w:ascii="Arial" w:hAnsi="Arial" w:cs="Arial"/>
          <w:bCs/>
          <w:sz w:val="20"/>
        </w:rPr>
      </w:pPr>
    </w:p>
    <w:p w14:paraId="33ADCDE9" w14:textId="77777777" w:rsidR="007E3474" w:rsidRDefault="007E3474" w:rsidP="007E3474">
      <w:pPr>
        <w:ind w:left="270"/>
        <w:rPr>
          <w:rFonts w:ascii="Arial" w:hAnsi="Arial" w:cs="Arial"/>
          <w:bCs/>
          <w:sz w:val="20"/>
        </w:rPr>
      </w:pPr>
    </w:p>
    <w:p w14:paraId="093592CB" w14:textId="3E1B2D83" w:rsidR="007E3474" w:rsidRDefault="007E3474" w:rsidP="007E3474">
      <w:pPr>
        <w:numPr>
          <w:ilvl w:val="0"/>
          <w:numId w:val="1"/>
        </w:numPr>
        <w:ind w:left="270" w:hanging="270"/>
        <w:rPr>
          <w:rFonts w:ascii="Arial" w:hAnsi="Arial" w:cs="Arial"/>
          <w:bCs/>
          <w:sz w:val="20"/>
        </w:rPr>
      </w:pPr>
      <w:r>
        <w:rPr>
          <w:rFonts w:ascii="Arial" w:hAnsi="Arial" w:cs="Arial"/>
          <w:bCs/>
          <w:sz w:val="20"/>
        </w:rPr>
        <w:t>What are the main findings and conclusions of the article and how do each data table and figure support those conclusions?</w:t>
      </w:r>
    </w:p>
    <w:p w14:paraId="02C011AF" w14:textId="14B958B4" w:rsidR="007E3474" w:rsidRDefault="007E3474" w:rsidP="007E3474">
      <w:pPr>
        <w:ind w:left="270"/>
        <w:rPr>
          <w:rFonts w:ascii="Arial" w:hAnsi="Arial" w:cs="Arial"/>
          <w:bCs/>
          <w:sz w:val="20"/>
        </w:rPr>
      </w:pPr>
    </w:p>
    <w:p w14:paraId="258CB25B" w14:textId="452432F3" w:rsidR="007E3474" w:rsidRDefault="007E3474" w:rsidP="007E3474">
      <w:pPr>
        <w:ind w:left="270"/>
        <w:rPr>
          <w:rFonts w:ascii="Arial" w:hAnsi="Arial" w:cs="Arial"/>
          <w:bCs/>
          <w:sz w:val="20"/>
        </w:rPr>
      </w:pPr>
    </w:p>
    <w:p w14:paraId="081E5980" w14:textId="1B99FF64" w:rsidR="007E3474" w:rsidRDefault="007E3474" w:rsidP="007E3474">
      <w:pPr>
        <w:ind w:left="270"/>
        <w:rPr>
          <w:rFonts w:ascii="Arial" w:hAnsi="Arial" w:cs="Arial"/>
          <w:bCs/>
          <w:sz w:val="20"/>
        </w:rPr>
      </w:pPr>
    </w:p>
    <w:p w14:paraId="24D1EBDD" w14:textId="690F8ACE" w:rsidR="007E3474" w:rsidRDefault="007E3474" w:rsidP="007E3474">
      <w:pPr>
        <w:ind w:left="270"/>
        <w:rPr>
          <w:rFonts w:ascii="Arial" w:hAnsi="Arial" w:cs="Arial"/>
          <w:bCs/>
          <w:sz w:val="20"/>
        </w:rPr>
      </w:pPr>
    </w:p>
    <w:p w14:paraId="144CE52B" w14:textId="77777777" w:rsidR="00E83CAA" w:rsidRDefault="00E83CAA" w:rsidP="007E3474">
      <w:pPr>
        <w:ind w:left="270"/>
        <w:rPr>
          <w:rFonts w:ascii="Arial" w:hAnsi="Arial" w:cs="Arial"/>
          <w:bCs/>
          <w:sz w:val="20"/>
        </w:rPr>
      </w:pPr>
      <w:bookmarkStart w:id="0" w:name="_GoBack"/>
      <w:bookmarkEnd w:id="0"/>
    </w:p>
    <w:p w14:paraId="614E5254" w14:textId="18187193" w:rsidR="007E3474" w:rsidRDefault="007E3474" w:rsidP="007E3474">
      <w:pPr>
        <w:ind w:left="270"/>
        <w:rPr>
          <w:rFonts w:ascii="Arial" w:hAnsi="Arial" w:cs="Arial"/>
          <w:bCs/>
          <w:sz w:val="20"/>
        </w:rPr>
      </w:pPr>
    </w:p>
    <w:p w14:paraId="674D3967" w14:textId="1D7309DE" w:rsidR="007E3474" w:rsidRDefault="007E3474" w:rsidP="007E3474">
      <w:pPr>
        <w:numPr>
          <w:ilvl w:val="0"/>
          <w:numId w:val="1"/>
        </w:numPr>
        <w:ind w:left="270" w:hanging="270"/>
        <w:rPr>
          <w:rFonts w:ascii="Arial" w:hAnsi="Arial" w:cs="Arial"/>
          <w:bCs/>
          <w:sz w:val="20"/>
        </w:rPr>
      </w:pPr>
      <w:r>
        <w:rPr>
          <w:rFonts w:ascii="Arial" w:hAnsi="Arial" w:cs="Arial"/>
          <w:bCs/>
          <w:sz w:val="20"/>
        </w:rPr>
        <w:t xml:space="preserve">Are there any areas in the article that you or the class did not understand? </w:t>
      </w:r>
    </w:p>
    <w:p w14:paraId="27F3D648" w14:textId="50703F14" w:rsidR="007E3474" w:rsidRDefault="007E3474" w:rsidP="007E3474">
      <w:pPr>
        <w:ind w:left="270"/>
        <w:rPr>
          <w:rFonts w:ascii="Arial" w:hAnsi="Arial" w:cs="Arial"/>
          <w:bCs/>
          <w:sz w:val="20"/>
        </w:rPr>
      </w:pPr>
    </w:p>
    <w:p w14:paraId="388ACD4F" w14:textId="3FF32365" w:rsidR="007E3474" w:rsidRDefault="007E3474" w:rsidP="007E3474">
      <w:pPr>
        <w:ind w:left="270"/>
        <w:rPr>
          <w:rFonts w:ascii="Arial" w:hAnsi="Arial" w:cs="Arial"/>
          <w:bCs/>
          <w:sz w:val="20"/>
        </w:rPr>
      </w:pPr>
    </w:p>
    <w:p w14:paraId="6DA1AF68" w14:textId="6ED32130" w:rsidR="007E3474" w:rsidRDefault="007E3474" w:rsidP="007E3474">
      <w:pPr>
        <w:ind w:left="270"/>
        <w:rPr>
          <w:rFonts w:ascii="Arial" w:hAnsi="Arial" w:cs="Arial"/>
          <w:bCs/>
          <w:sz w:val="20"/>
        </w:rPr>
      </w:pPr>
    </w:p>
    <w:p w14:paraId="34AD2ABF" w14:textId="724DA20C" w:rsidR="007E3474" w:rsidRDefault="007E3474" w:rsidP="007E3474">
      <w:pPr>
        <w:ind w:left="270"/>
        <w:rPr>
          <w:rFonts w:ascii="Arial" w:hAnsi="Arial" w:cs="Arial"/>
          <w:bCs/>
          <w:sz w:val="20"/>
        </w:rPr>
      </w:pPr>
    </w:p>
    <w:p w14:paraId="274E9D33" w14:textId="0DF1644E" w:rsidR="007E3474" w:rsidRDefault="007E3474" w:rsidP="007E3474">
      <w:pPr>
        <w:ind w:left="270"/>
        <w:rPr>
          <w:rFonts w:ascii="Arial" w:hAnsi="Arial" w:cs="Arial"/>
          <w:bCs/>
          <w:sz w:val="20"/>
        </w:rPr>
      </w:pPr>
    </w:p>
    <w:p w14:paraId="00A1AF59" w14:textId="55D0A6D9" w:rsidR="007E3474" w:rsidRDefault="007E3474" w:rsidP="007E3474">
      <w:pPr>
        <w:ind w:left="270"/>
        <w:rPr>
          <w:rFonts w:ascii="Arial" w:hAnsi="Arial" w:cs="Arial"/>
          <w:bCs/>
          <w:sz w:val="20"/>
        </w:rPr>
      </w:pPr>
    </w:p>
    <w:p w14:paraId="409DB18B" w14:textId="77777777" w:rsidR="007E3474" w:rsidRDefault="007E3474" w:rsidP="007E3474">
      <w:pPr>
        <w:ind w:left="270"/>
        <w:rPr>
          <w:rFonts w:ascii="Arial" w:hAnsi="Arial" w:cs="Arial"/>
          <w:bCs/>
          <w:sz w:val="20"/>
        </w:rPr>
      </w:pPr>
    </w:p>
    <w:p w14:paraId="18A02572" w14:textId="39D127E2" w:rsidR="007E3474" w:rsidRDefault="007E3474" w:rsidP="007E3474">
      <w:pPr>
        <w:numPr>
          <w:ilvl w:val="0"/>
          <w:numId w:val="1"/>
        </w:numPr>
        <w:ind w:left="270" w:hanging="270"/>
        <w:rPr>
          <w:rFonts w:ascii="Arial" w:hAnsi="Arial" w:cs="Arial"/>
          <w:bCs/>
          <w:sz w:val="20"/>
        </w:rPr>
      </w:pPr>
      <w:r>
        <w:rPr>
          <w:rFonts w:ascii="Arial" w:hAnsi="Arial" w:cs="Arial"/>
          <w:bCs/>
          <w:sz w:val="20"/>
        </w:rPr>
        <w:t xml:space="preserve">Are there any directions for future research that the authors have suggested or the class could suggest? </w:t>
      </w:r>
    </w:p>
    <w:p w14:paraId="7F061471" w14:textId="77777777" w:rsidR="00D767B7" w:rsidRDefault="00D767B7"/>
    <w:sectPr w:rsidR="00D767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B0ADEE" w14:textId="77777777" w:rsidR="009B603D" w:rsidRDefault="009B603D" w:rsidP="007E3474">
      <w:r>
        <w:separator/>
      </w:r>
    </w:p>
  </w:endnote>
  <w:endnote w:type="continuationSeparator" w:id="0">
    <w:p w14:paraId="233AB8C4" w14:textId="77777777" w:rsidR="009B603D" w:rsidRDefault="009B603D" w:rsidP="007E3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127BB9" w14:textId="77777777" w:rsidR="009B603D" w:rsidRDefault="009B603D" w:rsidP="007E3474">
      <w:r>
        <w:separator/>
      </w:r>
    </w:p>
  </w:footnote>
  <w:footnote w:type="continuationSeparator" w:id="0">
    <w:p w14:paraId="487F7D13" w14:textId="77777777" w:rsidR="009B603D" w:rsidRDefault="009B603D" w:rsidP="007E3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8EE12" w14:textId="63A8B747" w:rsidR="007E3474" w:rsidRDefault="007E3474">
    <w:pPr>
      <w:pStyle w:val="Header"/>
    </w:pPr>
    <w:r>
      <w:t>BIOL 472.02 – Case Studies in Human Ecology</w:t>
    </w:r>
  </w:p>
  <w:p w14:paraId="5A8C048B" w14:textId="285ABF2E" w:rsidR="007E3474" w:rsidRDefault="007E3474">
    <w:pPr>
      <w:pStyle w:val="Header"/>
    </w:pPr>
    <w:r>
      <w:t>Dr. CR Hardy, Spring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82FFB"/>
    <w:multiLevelType w:val="hybridMultilevel"/>
    <w:tmpl w:val="C16CC6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474"/>
    <w:rsid w:val="001B3A39"/>
    <w:rsid w:val="004511D2"/>
    <w:rsid w:val="005962B4"/>
    <w:rsid w:val="005F0ECF"/>
    <w:rsid w:val="007E3474"/>
    <w:rsid w:val="00860F68"/>
    <w:rsid w:val="009B603D"/>
    <w:rsid w:val="00A87CE5"/>
    <w:rsid w:val="00BF2D89"/>
    <w:rsid w:val="00D767B7"/>
    <w:rsid w:val="00E83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74"/>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74"/>
    <w:pPr>
      <w:tabs>
        <w:tab w:val="center" w:pos="4680"/>
        <w:tab w:val="right" w:pos="9360"/>
      </w:tabs>
    </w:pPr>
  </w:style>
  <w:style w:type="character" w:customStyle="1" w:styleId="HeaderChar">
    <w:name w:val="Header Char"/>
    <w:basedOn w:val="DefaultParagraphFont"/>
    <w:link w:val="Header"/>
    <w:uiPriority w:val="99"/>
    <w:rsid w:val="007E3474"/>
    <w:rPr>
      <w:rFonts w:ascii="Tms Rmn" w:eastAsia="Times New Roman" w:hAnsi="Tms Rmn" w:cs="Times New Roman"/>
      <w:sz w:val="24"/>
      <w:szCs w:val="20"/>
    </w:rPr>
  </w:style>
  <w:style w:type="paragraph" w:styleId="Footer">
    <w:name w:val="footer"/>
    <w:basedOn w:val="Normal"/>
    <w:link w:val="FooterChar"/>
    <w:uiPriority w:val="99"/>
    <w:unhideWhenUsed/>
    <w:rsid w:val="007E3474"/>
    <w:pPr>
      <w:tabs>
        <w:tab w:val="center" w:pos="4680"/>
        <w:tab w:val="right" w:pos="9360"/>
      </w:tabs>
    </w:pPr>
  </w:style>
  <w:style w:type="character" w:customStyle="1" w:styleId="FooterChar">
    <w:name w:val="Footer Char"/>
    <w:basedOn w:val="DefaultParagraphFont"/>
    <w:link w:val="Footer"/>
    <w:uiPriority w:val="99"/>
    <w:rsid w:val="007E3474"/>
    <w:rPr>
      <w:rFonts w:ascii="Tms Rmn" w:eastAsia="Times New Roman" w:hAnsi="Tms Rm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474"/>
    <w:pPr>
      <w:spacing w:after="0" w:line="240" w:lineRule="auto"/>
    </w:pPr>
    <w:rPr>
      <w:rFonts w:ascii="Tms Rmn" w:eastAsia="Times New Roman" w:hAnsi="Tms Rm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474"/>
    <w:pPr>
      <w:tabs>
        <w:tab w:val="center" w:pos="4680"/>
        <w:tab w:val="right" w:pos="9360"/>
      </w:tabs>
    </w:pPr>
  </w:style>
  <w:style w:type="character" w:customStyle="1" w:styleId="HeaderChar">
    <w:name w:val="Header Char"/>
    <w:basedOn w:val="DefaultParagraphFont"/>
    <w:link w:val="Header"/>
    <w:uiPriority w:val="99"/>
    <w:rsid w:val="007E3474"/>
    <w:rPr>
      <w:rFonts w:ascii="Tms Rmn" w:eastAsia="Times New Roman" w:hAnsi="Tms Rmn" w:cs="Times New Roman"/>
      <w:sz w:val="24"/>
      <w:szCs w:val="20"/>
    </w:rPr>
  </w:style>
  <w:style w:type="paragraph" w:styleId="Footer">
    <w:name w:val="footer"/>
    <w:basedOn w:val="Normal"/>
    <w:link w:val="FooterChar"/>
    <w:uiPriority w:val="99"/>
    <w:unhideWhenUsed/>
    <w:rsid w:val="007E3474"/>
    <w:pPr>
      <w:tabs>
        <w:tab w:val="center" w:pos="4680"/>
        <w:tab w:val="right" w:pos="9360"/>
      </w:tabs>
    </w:pPr>
  </w:style>
  <w:style w:type="character" w:customStyle="1" w:styleId="FooterChar">
    <w:name w:val="Footer Char"/>
    <w:basedOn w:val="DefaultParagraphFont"/>
    <w:link w:val="Footer"/>
    <w:uiPriority w:val="99"/>
    <w:rsid w:val="007E3474"/>
    <w:rPr>
      <w:rFonts w:ascii="Tms Rmn" w:eastAsia="Times New Roman" w:hAnsi="Tms Rm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Hardy</dc:creator>
  <cp:lastModifiedBy>Christopher Hardy</cp:lastModifiedBy>
  <cp:revision>3</cp:revision>
  <cp:lastPrinted>2019-02-01T17:24:00Z</cp:lastPrinted>
  <dcterms:created xsi:type="dcterms:W3CDTF">2019-02-01T17:24:00Z</dcterms:created>
  <dcterms:modified xsi:type="dcterms:W3CDTF">2019-02-01T17:28:00Z</dcterms:modified>
</cp:coreProperties>
</file>